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11"/>
        </w:tabs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酚Vacu-vials®试剂盒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 xml:space="preserve">K-8003: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0 - 8.00 ppm (Prog. # 152)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仪器设置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使用</w:t>
      </w:r>
      <w:r>
        <w:rPr>
          <w:rFonts w:hint="eastAsia"/>
          <w:b w:val="0"/>
          <w:bCs w:val="0"/>
          <w:sz w:val="24"/>
          <w:szCs w:val="24"/>
          <w:lang w:eastAsia="zh-CN"/>
        </w:rPr>
        <w:t>CHEMetrics光度计，请遵循操作员手册中的“设置和测量程序”。 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仪器</w:t>
      </w:r>
      <w:r>
        <w:rPr>
          <w:rFonts w:hint="eastAsia"/>
          <w:b w:val="0"/>
          <w:bCs w:val="0"/>
          <w:sz w:val="24"/>
          <w:szCs w:val="24"/>
          <w:lang w:eastAsia="zh-CN"/>
        </w:rPr>
        <w:t>波长设置为505 nm。 该套件中提供了一个密封的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调</w:t>
      </w:r>
      <w:r>
        <w:rPr>
          <w:rFonts w:hint="eastAsia"/>
          <w:b w:val="0"/>
          <w:bCs w:val="0"/>
          <w:sz w:val="24"/>
          <w:szCs w:val="24"/>
          <w:lang w:eastAsia="zh-CN"/>
        </w:rPr>
        <w:t>零安瓿瓶，用于无色且不浑浊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/>
          <w:b w:val="0"/>
          <w:bCs w:val="0"/>
          <w:sz w:val="24"/>
          <w:szCs w:val="24"/>
          <w:lang w:eastAsia="zh-CN"/>
        </w:rPr>
        <w:t>样品时归零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/>
          <w:b w:val="0"/>
          <w:bCs w:val="0"/>
          <w:sz w:val="24"/>
          <w:szCs w:val="24"/>
          <w:lang w:eastAsia="zh-CN"/>
        </w:rPr>
        <w:t>为了提高有色或混浊样品的准确度，建议使用样品归零附件包，目录号A-0503。 将A-0503安瓿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瓶</w:t>
      </w:r>
      <w:r>
        <w:rPr>
          <w:rFonts w:hint="eastAsia"/>
          <w:b w:val="0"/>
          <w:bCs w:val="0"/>
          <w:sz w:val="24"/>
          <w:szCs w:val="24"/>
          <w:lang w:eastAsia="zh-CN"/>
        </w:rPr>
        <w:t>的尖端卡入样品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杯卡槽</w:t>
      </w:r>
      <w:r>
        <w:rPr>
          <w:rFonts w:hint="eastAsia"/>
          <w:b w:val="0"/>
          <w:bCs w:val="0"/>
          <w:sz w:val="24"/>
          <w:szCs w:val="24"/>
          <w:lang w:eastAsia="zh-CN"/>
        </w:rPr>
        <w:t>中（请参见下图3）。 倒置混合的安瓿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瓶,擦干</w:t>
      </w:r>
      <w:r>
        <w:rPr>
          <w:rFonts w:hint="eastAsia"/>
          <w:b w:val="0"/>
          <w:bCs w:val="0"/>
          <w:sz w:val="24"/>
          <w:szCs w:val="24"/>
          <w:lang w:eastAsia="zh-CN"/>
        </w:rPr>
        <w:t>安瓿瓶，用其代替提供的零安瓿瓶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进行</w:t>
      </w:r>
      <w:r>
        <w:rPr>
          <w:rFonts w:hint="eastAsia"/>
          <w:b w:val="0"/>
          <w:bCs w:val="0"/>
          <w:sz w:val="24"/>
          <w:szCs w:val="24"/>
          <w:lang w:eastAsia="zh-CN"/>
        </w:rPr>
        <w:t>仪器归零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测试程序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1.在样品杯中加入25ml待测样品.</w:t>
      </w:r>
      <w:r>
        <w:rPr>
          <w:rFonts w:hint="eastAsia"/>
          <w:b w:val="0"/>
          <w:bCs w:val="0"/>
          <w:sz w:val="24"/>
          <w:szCs w:val="24"/>
          <w:lang w:eastAsia="zh-CN"/>
        </w:rPr>
        <w:t>（图1）。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2.用安瓿瓶尖端搅拌样品，将安瓿瓶尖端上的晶体溶解（图2）。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将Vacu-vial安瓿瓶倒入样品杯中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,握住安瓿瓶尖端,折断,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安瓿瓶将充满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样液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，留下气泡供混合（图3）。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4.混合安瓿瓶，请将其倒转几次，以使气泡从一端到另一端传播。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5.擦干安瓿瓶,将Vacu-vial安瓿瓶插入光度计，一分钟后获得测试结果,然后以ppm（mg / L）苯酚（C6H5OH）为单位获取读数。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注意：如果使用未对CHEMetrics产品进行预校准的分光光度计，请使用下面的公式或在www.chemetrics.com的“支持”选项卡下找到的浓度计算器。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ppm = 8.47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(abs)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-0.07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苯酚Vacu-vials®1测试试剂盒使用4-氨基安替比林2,3,4在碱性溶液中，酚类与氨基安替比林反应生成红色配合物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成色反应由铁氰化钾（尖端涂层）引发。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大多数对位取代的苯酚不会用这种试剂产生颜色。黑色的铁产生蓝色，可以通过在溶解尖端涂料之前向样品中加入几滴1％EDTA来消除。超过100 ppm的硫化物会引起黄色浑浊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高度污染的废水可能需要蒸馏以将苯酚与非挥发性杂质分离。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1076325" cy="10661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84580" cy="1044575"/>
            <wp:effectExtent l="0" t="0" r="12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47115" cy="1052195"/>
            <wp:effectExtent l="0" t="0" r="63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2020-05-12T02:42:10Z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